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FD" w:rsidRDefault="0060636C">
      <w:pPr>
        <w:pStyle w:val="1"/>
        <w:ind w:left="4445"/>
      </w:pPr>
      <w:r>
        <w:t>О</w:t>
      </w:r>
      <w:r>
        <w:rPr>
          <w:spacing w:val="1"/>
        </w:rPr>
        <w:t xml:space="preserve"> </w:t>
      </w:r>
      <w:r>
        <w:t>безопасности на</w:t>
      </w:r>
      <w:r>
        <w:rPr>
          <w:spacing w:val="2"/>
        </w:rPr>
        <w:t xml:space="preserve"> </w:t>
      </w:r>
      <w:r>
        <w:t>воде</w:t>
      </w:r>
    </w:p>
    <w:p w:rsidR="00D87AFD" w:rsidRDefault="00D87AFD">
      <w:pPr>
        <w:pStyle w:val="a3"/>
        <w:spacing w:before="8"/>
        <w:rPr>
          <w:b/>
          <w:sz w:val="27"/>
        </w:rPr>
      </w:pPr>
    </w:p>
    <w:p w:rsidR="00D87AFD" w:rsidRDefault="0060636C">
      <w:pPr>
        <w:pStyle w:val="a3"/>
        <w:spacing w:before="1"/>
        <w:ind w:left="825" w:right="109" w:firstLine="849"/>
        <w:jc w:val="both"/>
      </w:pPr>
      <w:r>
        <w:t>Наступило долгожданное время – пора отдыха, отпусков, школьных</w:t>
      </w:r>
      <w:r>
        <w:rPr>
          <w:spacing w:val="-67"/>
        </w:rPr>
        <w:t xml:space="preserve"> </w:t>
      </w:r>
      <w:r>
        <w:t>каникул. И именно летом возрастает вероятность различных 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травм,</w:t>
      </w:r>
      <w:r>
        <w:rPr>
          <w:spacing w:val="-1"/>
        </w:rPr>
        <w:t xml:space="preserve"> </w:t>
      </w:r>
      <w:r>
        <w:t>солнечных</w:t>
      </w:r>
      <w:r>
        <w:rPr>
          <w:spacing w:val="-3"/>
        </w:rPr>
        <w:t xml:space="preserve"> </w:t>
      </w:r>
      <w:r>
        <w:t>ожогов,</w:t>
      </w:r>
      <w:r>
        <w:rPr>
          <w:spacing w:val="-2"/>
        </w:rPr>
        <w:t xml:space="preserve"> </w:t>
      </w:r>
      <w:r>
        <w:t>происшествий на воде.</w:t>
      </w:r>
    </w:p>
    <w:p w:rsidR="00D87AFD" w:rsidRDefault="0060636C">
      <w:pPr>
        <w:pStyle w:val="a3"/>
        <w:ind w:left="825" w:right="108" w:firstLine="849"/>
        <w:jc w:val="both"/>
      </w:pPr>
      <w:r>
        <w:t>В это время необходимо проявлять повышенную бдительность и</w:t>
      </w:r>
      <w:r>
        <w:rPr>
          <w:spacing w:val="1"/>
        </w:rPr>
        <w:t xml:space="preserve"> </w:t>
      </w:r>
      <w:r>
        <w:t>осторожность. Нарушение правил поведения на водоемах влекут за собой</w:t>
      </w:r>
      <w:r>
        <w:rPr>
          <w:spacing w:val="1"/>
        </w:rPr>
        <w:t xml:space="preserve"> </w:t>
      </w:r>
      <w:r>
        <w:t>тяжелейшие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1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оказывать</w:t>
      </w:r>
      <w:r>
        <w:rPr>
          <w:spacing w:val="-8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пострадавшим.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взрослых!</w:t>
      </w:r>
    </w:p>
    <w:p w:rsidR="00D87AFD" w:rsidRDefault="0060636C">
      <w:pPr>
        <w:pStyle w:val="a3"/>
        <w:ind w:left="825" w:right="110" w:firstLine="849"/>
        <w:jc w:val="both"/>
      </w:pPr>
      <w:r>
        <w:t>Умение плавать – это способ самосохранения на воде, необходимый</w:t>
      </w:r>
      <w:r>
        <w:rPr>
          <w:spacing w:val="-67"/>
        </w:rPr>
        <w:t xml:space="preserve"> </w:t>
      </w:r>
      <w:r>
        <w:t>навык.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уверенным,</w:t>
      </w:r>
      <w:r>
        <w:rPr>
          <w:spacing w:val="-67"/>
        </w:rPr>
        <w:t xml:space="preserve"> </w:t>
      </w:r>
      <w:r>
        <w:t>готовым прийти на помощь. Многие родители сознательно не учат детей</w:t>
      </w:r>
      <w:r>
        <w:rPr>
          <w:spacing w:val="1"/>
        </w:rPr>
        <w:t xml:space="preserve"> </w:t>
      </w:r>
      <w:r>
        <w:t>плавать,</w:t>
      </w:r>
      <w:r>
        <w:rPr>
          <w:spacing w:val="-14"/>
        </w:rPr>
        <w:t xml:space="preserve"> </w:t>
      </w:r>
      <w:r>
        <w:t>боясь,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ребенок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утонуть,</w:t>
      </w:r>
      <w:r>
        <w:rPr>
          <w:spacing w:val="-13"/>
        </w:rPr>
        <w:t xml:space="preserve"> </w:t>
      </w:r>
      <w:r>
        <w:t>сами,</w:t>
      </w:r>
      <w:r>
        <w:rPr>
          <w:spacing w:val="-13"/>
        </w:rPr>
        <w:t xml:space="preserve"> </w:t>
      </w:r>
      <w:r>
        <w:t>того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осознавая,</w:t>
      </w:r>
      <w:r>
        <w:rPr>
          <w:spacing w:val="-15"/>
        </w:rPr>
        <w:t xml:space="preserve"> </w:t>
      </w:r>
      <w:r>
        <w:t>наносят</w:t>
      </w:r>
      <w:r>
        <w:rPr>
          <w:spacing w:val="-67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большой вред.</w:t>
      </w:r>
    </w:p>
    <w:p w:rsidR="00D87AFD" w:rsidRDefault="0060636C">
      <w:pPr>
        <w:pStyle w:val="a3"/>
        <w:ind w:left="825" w:right="105" w:firstLine="849"/>
        <w:jc w:val="both"/>
      </w:pPr>
      <w:r>
        <w:t>Между тем всего за 5-7 дней можно обучить ребенка держаться 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элемен</w:t>
      </w:r>
      <w:r>
        <w:t>там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несчастного случая, необходимо объяснить детям меры предосторожности,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 w:rsidR="00D87AFD" w:rsidRDefault="0060636C">
      <w:pPr>
        <w:pStyle w:val="a3"/>
        <w:spacing w:before="1"/>
        <w:ind w:left="825" w:right="108" w:firstLine="849"/>
        <w:jc w:val="both"/>
      </w:pPr>
      <w:r>
        <w:t>Например, при падении в воду вести себя спокойно, не поддаваться</w:t>
      </w:r>
      <w:r>
        <w:rPr>
          <w:spacing w:val="1"/>
        </w:rPr>
        <w:t xml:space="preserve"> </w:t>
      </w:r>
      <w:r>
        <w:t xml:space="preserve">панике, звать на помощь; оказавшись в воде </w:t>
      </w:r>
      <w:proofErr w:type="gramStart"/>
      <w:r>
        <w:t>–н</w:t>
      </w:r>
      <w:proofErr w:type="gramEnd"/>
      <w:r>
        <w:t>абрать в легкие побольше</w:t>
      </w:r>
      <w:r>
        <w:rPr>
          <w:spacing w:val="1"/>
        </w:rPr>
        <w:t xml:space="preserve"> </w:t>
      </w:r>
      <w:r>
        <w:rPr>
          <w:spacing w:val="-1"/>
        </w:rPr>
        <w:t>воздуха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попытаться</w:t>
      </w:r>
      <w:r>
        <w:rPr>
          <w:spacing w:val="-15"/>
        </w:rPr>
        <w:t xml:space="preserve"> </w:t>
      </w:r>
      <w:r>
        <w:rPr>
          <w:spacing w:val="-1"/>
        </w:rPr>
        <w:t>принять</w:t>
      </w:r>
      <w:r>
        <w:rPr>
          <w:spacing w:val="-16"/>
        </w:rPr>
        <w:t xml:space="preserve"> </w:t>
      </w:r>
      <w:r>
        <w:t>вертикальное</w:t>
      </w:r>
      <w:r>
        <w:rPr>
          <w:spacing w:val="-17"/>
        </w:rPr>
        <w:t xml:space="preserve"> </w:t>
      </w:r>
      <w:r>
        <w:t>положение,</w:t>
      </w:r>
      <w:r>
        <w:rPr>
          <w:spacing w:val="-18"/>
        </w:rPr>
        <w:t xml:space="preserve"> </w:t>
      </w:r>
      <w:r>
        <w:t>дышать</w:t>
      </w:r>
      <w:r>
        <w:rPr>
          <w:spacing w:val="-16"/>
        </w:rPr>
        <w:t xml:space="preserve"> </w:t>
      </w:r>
      <w:r>
        <w:t>глубже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задерживать воздух в легких –это создает плавучесть; ни в коем случае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коле</w:t>
      </w:r>
      <w:r>
        <w:t>бания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усилятся,</w:t>
      </w:r>
      <w:r>
        <w:rPr>
          <w:spacing w:val="1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ускорится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увеличится</w:t>
      </w:r>
      <w:r>
        <w:t xml:space="preserve"> </w:t>
      </w:r>
      <w:r>
        <w:t>р</w:t>
      </w:r>
      <w:r>
        <w:t>иск захлебнуться</w:t>
      </w:r>
      <w:r>
        <w:rPr>
          <w:spacing w:val="-1"/>
        </w:rPr>
        <w:t xml:space="preserve"> </w:t>
      </w:r>
      <w:r>
        <w:t>водой.</w:t>
      </w:r>
    </w:p>
    <w:p w:rsidR="00D87AFD" w:rsidRDefault="00D87AFD" w:rsidP="0060636C">
      <w:pPr>
        <w:pStyle w:val="1"/>
        <w:ind w:left="1703"/>
      </w:pPr>
      <w:bookmarkStart w:id="0" w:name="_GoBack"/>
      <w:bookmarkEnd w:id="0"/>
    </w:p>
    <w:sectPr w:rsidR="00D87AFD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25F3"/>
    <w:multiLevelType w:val="hybridMultilevel"/>
    <w:tmpl w:val="2E20018E"/>
    <w:lvl w:ilvl="0" w:tplc="0994F7AA">
      <w:start w:val="1"/>
      <w:numFmt w:val="decimal"/>
      <w:lvlText w:val="%1."/>
      <w:lvlJc w:val="left"/>
      <w:pPr>
        <w:ind w:left="46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B0F956">
      <w:start w:val="1"/>
      <w:numFmt w:val="decimal"/>
      <w:lvlText w:val="%2."/>
      <w:lvlJc w:val="left"/>
      <w:pPr>
        <w:ind w:left="195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1C0DEE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3" w:tplc="CB087256"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4" w:tplc="E8189B4C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4E22E7E2">
      <w:numFmt w:val="bullet"/>
      <w:lvlText w:val="•"/>
      <w:lvlJc w:val="left"/>
      <w:pPr>
        <w:ind w:left="5536" w:hanging="281"/>
      </w:pPr>
      <w:rPr>
        <w:rFonts w:hint="default"/>
        <w:lang w:val="ru-RU" w:eastAsia="en-US" w:bidi="ar-SA"/>
      </w:rPr>
    </w:lvl>
    <w:lvl w:ilvl="6" w:tplc="49FA910E">
      <w:numFmt w:val="bullet"/>
      <w:lvlText w:val="•"/>
      <w:lvlJc w:val="left"/>
      <w:pPr>
        <w:ind w:left="6430" w:hanging="281"/>
      </w:pPr>
      <w:rPr>
        <w:rFonts w:hint="default"/>
        <w:lang w:val="ru-RU" w:eastAsia="en-US" w:bidi="ar-SA"/>
      </w:rPr>
    </w:lvl>
    <w:lvl w:ilvl="7" w:tplc="6D1AE4B4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6A9C661A">
      <w:numFmt w:val="bullet"/>
      <w:lvlText w:val="•"/>
      <w:lvlJc w:val="left"/>
      <w:pPr>
        <w:ind w:left="8218" w:hanging="281"/>
      </w:pPr>
      <w:rPr>
        <w:rFonts w:hint="default"/>
        <w:lang w:val="ru-RU" w:eastAsia="en-US" w:bidi="ar-SA"/>
      </w:rPr>
    </w:lvl>
  </w:abstractNum>
  <w:abstractNum w:abstractNumId="1">
    <w:nsid w:val="77361B6E"/>
    <w:multiLevelType w:val="hybridMultilevel"/>
    <w:tmpl w:val="069A959E"/>
    <w:lvl w:ilvl="0" w:tplc="72907720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89D6E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2" w:tplc="01DE094E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390E42F4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0A76BBF6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E784150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14F08EF6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1D327AF6"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8" w:tplc="C9AE9EBE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7AFD"/>
    <w:rsid w:val="0060636C"/>
    <w:rsid w:val="00D8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2024-07-04T12:13:00Z</dcterms:created>
  <dcterms:modified xsi:type="dcterms:W3CDTF">2024-07-04T12:13:00Z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2024-07-04T00:00:00Z</vt:filetime>
  </property>
</Properties>
</file>